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E2612" w14:textId="77777777" w:rsidR="00AC0B3F" w:rsidRDefault="00AC0B3F" w:rsidP="001537FE">
      <w:pPr>
        <w:spacing w:after="0" w:line="240" w:lineRule="auto"/>
        <w:jc w:val="center"/>
        <w:rPr>
          <w:rFonts w:ascii="Calibri" w:eastAsia="Times New Roman" w:hAnsi="Calibri" w:cs="Calibri"/>
          <w:b/>
          <w:color w:val="595959"/>
          <w:spacing w:val="20"/>
          <w:sz w:val="32"/>
          <w:szCs w:val="24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FE05C4" w14:paraId="4B640B4F" w14:textId="77777777" w:rsidTr="00FE05C4">
        <w:tc>
          <w:tcPr>
            <w:tcW w:w="1838" w:type="dxa"/>
            <w:shd w:val="clear" w:color="auto" w:fill="4F6228" w:themeFill="accent3" w:themeFillShade="80"/>
          </w:tcPr>
          <w:p w14:paraId="3FC262BE" w14:textId="37D89195" w:rsidR="00FE05C4" w:rsidRPr="00FE05C4" w:rsidRDefault="00FE05C4" w:rsidP="00FE05C4">
            <w:pPr>
              <w:spacing w:line="276" w:lineRule="auto"/>
              <w:rPr>
                <w:b/>
                <w:color w:val="FFFFFF" w:themeColor="background1"/>
              </w:rPr>
            </w:pPr>
            <w:r w:rsidRPr="00FE05C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7222" w:type="dxa"/>
            <w:tcBorders>
              <w:right w:val="nil"/>
            </w:tcBorders>
          </w:tcPr>
          <w:p w14:paraId="1F52ED3D" w14:textId="14519134" w:rsidR="00FE05C4" w:rsidRPr="00967C56" w:rsidRDefault="00FE05C4" w:rsidP="00D448BA">
            <w:pPr>
              <w:rPr>
                <w:rFonts w:cstheme="minorHAnsi"/>
                <w:b/>
                <w:bCs/>
              </w:rPr>
            </w:pPr>
            <w:r w:rsidRPr="00967C56">
              <w:rPr>
                <w:rFonts w:cstheme="minorHAnsi"/>
                <w:b/>
                <w:bCs/>
              </w:rPr>
              <w:t>23 de septiembre de 2019</w:t>
            </w:r>
          </w:p>
        </w:tc>
      </w:tr>
      <w:tr w:rsidR="00FE05C4" w14:paraId="7398CEF7" w14:textId="77777777" w:rsidTr="00FE05C4">
        <w:tc>
          <w:tcPr>
            <w:tcW w:w="1838" w:type="dxa"/>
            <w:shd w:val="clear" w:color="auto" w:fill="4F6228" w:themeFill="accent3" w:themeFillShade="80"/>
          </w:tcPr>
          <w:p w14:paraId="5812C0D8" w14:textId="3E726ADF" w:rsidR="00FE05C4" w:rsidRPr="00FE05C4" w:rsidRDefault="00FE05C4" w:rsidP="00FE05C4">
            <w:pPr>
              <w:spacing w:line="276" w:lineRule="auto"/>
              <w:rPr>
                <w:b/>
                <w:color w:val="FFFFFF" w:themeColor="background1"/>
              </w:rPr>
            </w:pPr>
            <w:r w:rsidRPr="00FE05C4">
              <w:rPr>
                <w:b/>
                <w:color w:val="FFFFFF" w:themeColor="background1"/>
              </w:rPr>
              <w:t>Horario</w:t>
            </w:r>
          </w:p>
        </w:tc>
        <w:tc>
          <w:tcPr>
            <w:tcW w:w="7222" w:type="dxa"/>
            <w:tcBorders>
              <w:right w:val="nil"/>
            </w:tcBorders>
          </w:tcPr>
          <w:p w14:paraId="627D14EE" w14:textId="5DCF8727" w:rsidR="00FE05C4" w:rsidRDefault="00FE05C4" w:rsidP="00D448BA">
            <w:pPr>
              <w:rPr>
                <w:rFonts w:cstheme="minorHAnsi"/>
              </w:rPr>
            </w:pPr>
            <w:r>
              <w:rPr>
                <w:rFonts w:cstheme="minorHAnsi"/>
              </w:rPr>
              <w:t>09:30 – 14:00</w:t>
            </w:r>
          </w:p>
        </w:tc>
      </w:tr>
      <w:tr w:rsidR="00FE05C4" w14:paraId="4DA70F05" w14:textId="77777777" w:rsidTr="00FE05C4">
        <w:tc>
          <w:tcPr>
            <w:tcW w:w="1838" w:type="dxa"/>
            <w:shd w:val="clear" w:color="auto" w:fill="4F6228" w:themeFill="accent3" w:themeFillShade="80"/>
          </w:tcPr>
          <w:p w14:paraId="4848D822" w14:textId="27BA150D" w:rsidR="00FE05C4" w:rsidRPr="00FE05C4" w:rsidRDefault="00FE05C4" w:rsidP="00FE05C4">
            <w:pPr>
              <w:spacing w:line="276" w:lineRule="auto"/>
              <w:rPr>
                <w:b/>
                <w:color w:val="FFFFFF" w:themeColor="background1"/>
              </w:rPr>
            </w:pPr>
            <w:r w:rsidRPr="00FE05C4">
              <w:rPr>
                <w:b/>
                <w:color w:val="FFFFFF" w:themeColor="background1"/>
              </w:rPr>
              <w:t>Ubicación</w:t>
            </w:r>
          </w:p>
        </w:tc>
        <w:tc>
          <w:tcPr>
            <w:tcW w:w="7222" w:type="dxa"/>
            <w:tcBorders>
              <w:right w:val="nil"/>
            </w:tcBorders>
          </w:tcPr>
          <w:p w14:paraId="41A91E49" w14:textId="77777777" w:rsidR="00FE05C4" w:rsidRDefault="00FE05C4" w:rsidP="00D448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Agencia Estatal de Investigación </w:t>
            </w:r>
          </w:p>
          <w:p w14:paraId="4B101A4D" w14:textId="77777777" w:rsidR="00FE05C4" w:rsidRDefault="00FE05C4" w:rsidP="00D448BA">
            <w:pPr>
              <w:rPr>
                <w:rFonts w:cstheme="minorHAnsi"/>
              </w:rPr>
            </w:pPr>
            <w:r>
              <w:rPr>
                <w:rFonts w:cstheme="minorHAnsi"/>
              </w:rPr>
              <w:t>c/Torrelaguna 58bis</w:t>
            </w:r>
          </w:p>
          <w:p w14:paraId="2D987AAD" w14:textId="3AA0CEA5" w:rsidR="00FE05C4" w:rsidRDefault="00FE05C4" w:rsidP="00D448BA">
            <w:pPr>
              <w:rPr>
                <w:rFonts w:cstheme="minorHAnsi"/>
              </w:rPr>
            </w:pPr>
            <w:r>
              <w:rPr>
                <w:rFonts w:cstheme="minorHAnsi"/>
              </w:rPr>
              <w:t>28027 Madrid</w:t>
            </w:r>
          </w:p>
        </w:tc>
      </w:tr>
    </w:tbl>
    <w:p w14:paraId="6BBBA0C6" w14:textId="77777777" w:rsidR="00967C56" w:rsidRDefault="00967C56" w:rsidP="00D448BA">
      <w:pPr>
        <w:rPr>
          <w:b/>
          <w:color w:val="E36C0A" w:themeColor="accent6" w:themeShade="BF"/>
          <w:sz w:val="28"/>
        </w:rPr>
      </w:pPr>
    </w:p>
    <w:p w14:paraId="74E9BF2B" w14:textId="5B872C4E" w:rsidR="00D448BA" w:rsidRPr="00D448BA" w:rsidRDefault="00FE05C4" w:rsidP="00D448BA">
      <w:pPr>
        <w:rPr>
          <w:color w:val="E36C0A" w:themeColor="accent6" w:themeShade="BF"/>
          <w:sz w:val="28"/>
        </w:rPr>
      </w:pPr>
      <w:r>
        <w:rPr>
          <w:b/>
          <w:color w:val="E36C0A" w:themeColor="accent6" w:themeShade="BF"/>
          <w:sz w:val="28"/>
        </w:rPr>
        <w:t>Objetivo</w:t>
      </w:r>
    </w:p>
    <w:p w14:paraId="46F54716" w14:textId="072B5342" w:rsidR="00FE05C4" w:rsidRPr="00FE05C4" w:rsidRDefault="00FE05C4" w:rsidP="00FE05C4">
      <w:pPr>
        <w:jc w:val="both"/>
      </w:pPr>
      <w:r w:rsidRPr="00FE05C4">
        <w:t>Debido a la próxima publicación de la convocatoria de Retos – Colaboración del Programa</w:t>
      </w:r>
      <w:r>
        <w:t xml:space="preserve"> </w:t>
      </w:r>
      <w:r w:rsidRPr="00FE05C4">
        <w:t xml:space="preserve">Estatal de Investigación, Desarrollo e Innovación, el </w:t>
      </w:r>
      <w:r w:rsidRPr="00FE05C4">
        <w:rPr>
          <w:b/>
          <w:bCs/>
        </w:rPr>
        <w:t>grupo inter-plataformas de Economía</w:t>
      </w:r>
      <w:r>
        <w:rPr>
          <w:b/>
          <w:bCs/>
        </w:rPr>
        <w:t xml:space="preserve"> </w:t>
      </w:r>
      <w:r w:rsidRPr="00FE05C4">
        <w:rPr>
          <w:b/>
          <w:bCs/>
        </w:rPr>
        <w:t xml:space="preserve">Circular </w:t>
      </w:r>
      <w:r w:rsidRPr="00FE05C4">
        <w:t xml:space="preserve">y la </w:t>
      </w:r>
      <w:r w:rsidRPr="00FE05C4">
        <w:rPr>
          <w:b/>
          <w:bCs/>
        </w:rPr>
        <w:t xml:space="preserve">Agencia Estatal de Investigación </w:t>
      </w:r>
      <w:r w:rsidRPr="00FE05C4">
        <w:t>se han coordinado con la finalidad de</w:t>
      </w:r>
      <w:r>
        <w:t xml:space="preserve"> </w:t>
      </w:r>
      <w:r w:rsidRPr="00FE05C4">
        <w:t>fomentar la puesta en marcha de iniciativas que se presentarán a dicha convocatoria.</w:t>
      </w:r>
    </w:p>
    <w:p w14:paraId="47AE4477" w14:textId="3B37389E" w:rsidR="00FE05C4" w:rsidRPr="00FE05C4" w:rsidRDefault="00FE05C4" w:rsidP="00FE05C4">
      <w:pPr>
        <w:jc w:val="both"/>
        <w:rPr>
          <w:b/>
          <w:bCs/>
        </w:rPr>
      </w:pPr>
      <w:r w:rsidRPr="00FE05C4">
        <w:t xml:space="preserve">La jornada constará, por un lado, de una </w:t>
      </w:r>
      <w:r w:rsidR="00967C56" w:rsidRPr="00FE05C4">
        <w:t>parte,</w:t>
      </w:r>
      <w:r w:rsidRPr="00FE05C4">
        <w:t xml:space="preserve"> informativa sobre los detalles de la</w:t>
      </w:r>
      <w:r>
        <w:t xml:space="preserve"> </w:t>
      </w:r>
      <w:r w:rsidRPr="00FE05C4">
        <w:t>convocatoria, y por otro lado de una</w:t>
      </w:r>
      <w:bookmarkStart w:id="0" w:name="_GoBack"/>
      <w:bookmarkEnd w:id="0"/>
      <w:r w:rsidRPr="00FE05C4">
        <w:t xml:space="preserve"> </w:t>
      </w:r>
      <w:r w:rsidRPr="00FE05C4">
        <w:rPr>
          <w:b/>
          <w:bCs/>
        </w:rPr>
        <w:t>parte activa de presentación de ideas de proyecto</w:t>
      </w:r>
      <w:r>
        <w:rPr>
          <w:b/>
          <w:bCs/>
        </w:rPr>
        <w:t xml:space="preserve"> </w:t>
      </w:r>
      <w:r w:rsidRPr="00FE05C4">
        <w:rPr>
          <w:b/>
          <w:bCs/>
        </w:rPr>
        <w:t>para la búsqueda de socios y definición de propuestas.</w:t>
      </w:r>
    </w:p>
    <w:p w14:paraId="7869F590" w14:textId="77777777" w:rsidR="00FE05C4" w:rsidRDefault="00FE05C4" w:rsidP="00FE05C4">
      <w:pPr>
        <w:jc w:val="both"/>
      </w:pPr>
      <w:r w:rsidRPr="00FE05C4">
        <w:t>La jornada está dirigida a todos aquellos sectores industriales estratégicos en España,</w:t>
      </w:r>
      <w:r>
        <w:t xml:space="preserve"> </w:t>
      </w:r>
      <w:r w:rsidRPr="00FE05C4">
        <w:t>enmarcados dentro de este grupo inter-plataformas, que tienen como objetivo avanzar</w:t>
      </w:r>
      <w:r>
        <w:t xml:space="preserve"> </w:t>
      </w:r>
      <w:r w:rsidRPr="00FE05C4">
        <w:t>en la transición hacia una economía circular y eficiente en el uso de los recursos.</w:t>
      </w:r>
    </w:p>
    <w:p w14:paraId="2428AE2C" w14:textId="1D862388" w:rsidR="00A07029" w:rsidRDefault="00FE05C4" w:rsidP="00D448BA">
      <w:pPr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Orden del día</w:t>
      </w:r>
    </w:p>
    <w:p w14:paraId="3E0DECA0" w14:textId="75AC3D9E" w:rsidR="00FE05C4" w:rsidRDefault="00FE05C4" w:rsidP="00FE05C4">
      <w:pPr>
        <w:jc w:val="both"/>
        <w:rPr>
          <w:b/>
          <w:bCs/>
        </w:rPr>
      </w:pPr>
      <w:r>
        <w:rPr>
          <w:b/>
          <w:bCs/>
        </w:rPr>
        <w:t>09:30</w:t>
      </w:r>
      <w:r>
        <w:rPr>
          <w:b/>
          <w:bCs/>
        </w:rPr>
        <w:tab/>
        <w:t>Acreditación y Registro</w:t>
      </w:r>
    </w:p>
    <w:p w14:paraId="6BC4CA03" w14:textId="1C2A6572" w:rsidR="00FE05C4" w:rsidRDefault="00FE05C4" w:rsidP="00FE05C4">
      <w:pPr>
        <w:jc w:val="both"/>
        <w:rPr>
          <w:b/>
          <w:bCs/>
        </w:rPr>
      </w:pPr>
      <w:r>
        <w:rPr>
          <w:b/>
          <w:bCs/>
        </w:rPr>
        <w:t>10:30</w:t>
      </w:r>
      <w:r>
        <w:rPr>
          <w:b/>
          <w:bCs/>
        </w:rPr>
        <w:tab/>
        <w:t>Bienvenida</w:t>
      </w:r>
    </w:p>
    <w:p w14:paraId="218279BE" w14:textId="721418E7" w:rsidR="00FE05C4" w:rsidRDefault="00FE05C4" w:rsidP="00FE05C4">
      <w:pPr>
        <w:jc w:val="both"/>
        <w:rPr>
          <w:b/>
          <w:bCs/>
        </w:rPr>
      </w:pPr>
      <w:r>
        <w:rPr>
          <w:b/>
          <w:bCs/>
        </w:rPr>
        <w:tab/>
        <w:t xml:space="preserve">D. Enrique </w:t>
      </w:r>
      <w:proofErr w:type="spellStart"/>
      <w:r>
        <w:rPr>
          <w:b/>
          <w:bCs/>
        </w:rPr>
        <w:t>Playán</w:t>
      </w:r>
      <w:proofErr w:type="spellEnd"/>
      <w:r>
        <w:rPr>
          <w:b/>
          <w:bCs/>
        </w:rPr>
        <w:t xml:space="preserve">. </w:t>
      </w:r>
      <w:r w:rsidRPr="00FE05C4">
        <w:rPr>
          <w:rFonts w:ascii="Calibri,BoldItalic" w:hAnsi="Calibri,BoldItalic" w:cs="Calibri,BoldItalic"/>
          <w:b/>
          <w:bCs/>
          <w:i/>
          <w:iCs/>
          <w:color w:val="595959"/>
        </w:rPr>
        <w:t>Director de la Agencia Estatal de Investigación</w:t>
      </w:r>
    </w:p>
    <w:p w14:paraId="080C3FB8" w14:textId="68CB0528" w:rsidR="00FE05C4" w:rsidRDefault="00FE05C4" w:rsidP="00FE05C4">
      <w:pPr>
        <w:jc w:val="both"/>
        <w:rPr>
          <w:b/>
          <w:bCs/>
        </w:rPr>
      </w:pPr>
      <w:r>
        <w:rPr>
          <w:b/>
          <w:bCs/>
        </w:rPr>
        <w:t>10:45</w:t>
      </w:r>
      <w:r>
        <w:rPr>
          <w:b/>
          <w:bCs/>
        </w:rPr>
        <w:tab/>
        <w:t>Grupo Interplataformas de Economía Circular. Una oportunidad para Innovar y Colaborar</w:t>
      </w:r>
    </w:p>
    <w:p w14:paraId="4F91C791" w14:textId="2155D36D" w:rsidR="00FE05C4" w:rsidRDefault="00FE05C4" w:rsidP="00FE05C4">
      <w:pPr>
        <w:jc w:val="both"/>
        <w:rPr>
          <w:b/>
          <w:bCs/>
        </w:rPr>
      </w:pPr>
      <w:r>
        <w:rPr>
          <w:b/>
          <w:bCs/>
        </w:rPr>
        <w:t>10:55</w:t>
      </w:r>
      <w:r>
        <w:rPr>
          <w:b/>
          <w:bCs/>
        </w:rPr>
        <w:tab/>
        <w:t>Convocatoria Retos Colaboración 2019 del Programa Estatal de Investigacion, Desarrollo e Innovación</w:t>
      </w:r>
    </w:p>
    <w:p w14:paraId="749CC9B2" w14:textId="3CCB2ABE" w:rsidR="00FE05C4" w:rsidRPr="00967C56" w:rsidRDefault="00FE05C4" w:rsidP="00967C56">
      <w:pPr>
        <w:ind w:left="708"/>
        <w:jc w:val="both"/>
        <w:rPr>
          <w:b/>
          <w:bCs/>
        </w:rPr>
      </w:pPr>
      <w:r>
        <w:rPr>
          <w:b/>
          <w:bCs/>
        </w:rPr>
        <w:t xml:space="preserve">Mª Ángeles Ferre. </w:t>
      </w:r>
      <w:r>
        <w:rPr>
          <w:rFonts w:ascii="Calibri,BoldItalic" w:hAnsi="Calibri,BoldItalic" w:cs="Calibri,BoldItalic"/>
          <w:b/>
          <w:bCs/>
          <w:i/>
          <w:iCs/>
          <w:color w:val="595959"/>
        </w:rPr>
        <w:t>Jefa de Subdivisión de Programas Temáticos Científico-Técnicos. Agencia Estatal de Investigación</w:t>
      </w:r>
    </w:p>
    <w:p w14:paraId="59338846" w14:textId="22B5BADE" w:rsidR="00967C56" w:rsidRDefault="00967C56" w:rsidP="00967C56">
      <w:pPr>
        <w:jc w:val="both"/>
        <w:rPr>
          <w:b/>
          <w:bCs/>
        </w:rPr>
      </w:pPr>
      <w:r>
        <w:rPr>
          <w:b/>
          <w:bCs/>
        </w:rPr>
        <w:t>11:30</w:t>
      </w:r>
      <w:r>
        <w:rPr>
          <w:b/>
          <w:bCs/>
        </w:rPr>
        <w:tab/>
        <w:t>Turno de Preguntas</w:t>
      </w:r>
    </w:p>
    <w:p w14:paraId="5D41F861" w14:textId="19DD580A" w:rsidR="00967C56" w:rsidRDefault="00967C56" w:rsidP="00967C56">
      <w:pPr>
        <w:jc w:val="both"/>
        <w:rPr>
          <w:b/>
          <w:bCs/>
        </w:rPr>
      </w:pPr>
      <w:r>
        <w:rPr>
          <w:b/>
          <w:bCs/>
        </w:rPr>
        <w:t>12:00</w:t>
      </w:r>
      <w:r>
        <w:rPr>
          <w:b/>
          <w:bCs/>
        </w:rPr>
        <w:tab/>
        <w:t>Presentación de Ideas de Proyecto</w:t>
      </w:r>
    </w:p>
    <w:p w14:paraId="09C52218" w14:textId="535613CA" w:rsidR="003D511F" w:rsidRDefault="003D511F" w:rsidP="00967C56">
      <w:pPr>
        <w:spacing w:after="0" w:line="240" w:lineRule="auto"/>
        <w:jc w:val="center"/>
        <w:rPr>
          <w:i/>
          <w:iCs/>
          <w:szCs w:val="20"/>
        </w:rPr>
      </w:pPr>
    </w:p>
    <w:p w14:paraId="7A414470" w14:textId="4BDFD859" w:rsidR="00967C56" w:rsidRPr="00967C56" w:rsidRDefault="00967C56" w:rsidP="00967C56">
      <w:pPr>
        <w:pBdr>
          <w:top w:val="double" w:sz="4" w:space="1" w:color="E36C0A" w:themeColor="accent6" w:themeShade="BF"/>
          <w:left w:val="double" w:sz="4" w:space="4" w:color="E36C0A" w:themeColor="accent6" w:themeShade="BF"/>
          <w:bottom w:val="double" w:sz="4" w:space="1" w:color="E36C0A" w:themeColor="accent6" w:themeShade="BF"/>
          <w:right w:val="double" w:sz="4" w:space="4" w:color="E36C0A" w:themeColor="accent6" w:themeShade="BF"/>
        </w:pBdr>
        <w:spacing w:after="0" w:line="240" w:lineRule="auto"/>
        <w:jc w:val="center"/>
        <w:rPr>
          <w:i/>
          <w:iCs/>
          <w:szCs w:val="20"/>
        </w:rPr>
      </w:pPr>
      <w:r w:rsidRPr="00967C56">
        <w:rPr>
          <w:i/>
          <w:iCs/>
          <w:szCs w:val="20"/>
        </w:rPr>
        <w:t xml:space="preserve">La inscripción en </w:t>
      </w:r>
      <w:r>
        <w:rPr>
          <w:i/>
          <w:iCs/>
          <w:szCs w:val="20"/>
        </w:rPr>
        <w:t xml:space="preserve">esta jornada </w:t>
      </w:r>
      <w:r w:rsidRPr="00967C56">
        <w:rPr>
          <w:i/>
          <w:iCs/>
          <w:szCs w:val="20"/>
        </w:rPr>
        <w:t xml:space="preserve">es </w:t>
      </w:r>
      <w:r w:rsidRPr="00967C56">
        <w:rPr>
          <w:b/>
          <w:bCs/>
          <w:i/>
          <w:iCs/>
          <w:szCs w:val="20"/>
        </w:rPr>
        <w:t xml:space="preserve">gratuita </w:t>
      </w:r>
      <w:r w:rsidRPr="00967C56">
        <w:rPr>
          <w:i/>
          <w:iCs/>
          <w:szCs w:val="20"/>
        </w:rPr>
        <w:t xml:space="preserve">y debe formalizarse cumplimentando el </w:t>
      </w:r>
      <w:hyperlink r:id="rId8" w:history="1">
        <w:r w:rsidRPr="00967C56">
          <w:rPr>
            <w:rStyle w:val="Hipervnculo"/>
            <w:b/>
            <w:bCs/>
            <w:i/>
            <w:iCs/>
            <w:szCs w:val="20"/>
          </w:rPr>
          <w:t>formulario online</w:t>
        </w:r>
      </w:hyperlink>
      <w:r w:rsidRPr="00967C56">
        <w:rPr>
          <w:b/>
          <w:bCs/>
          <w:i/>
          <w:iCs/>
          <w:szCs w:val="20"/>
        </w:rPr>
        <w:t xml:space="preserve">. </w:t>
      </w:r>
      <w:r w:rsidRPr="00967C56">
        <w:rPr>
          <w:i/>
          <w:iCs/>
          <w:szCs w:val="20"/>
        </w:rPr>
        <w:t>Al finalizar el registro recibirá un email de confirmación.</w:t>
      </w:r>
      <w:r>
        <w:rPr>
          <w:i/>
          <w:iCs/>
          <w:szCs w:val="20"/>
        </w:rPr>
        <w:t xml:space="preserve"> Por cuestiones de aforo, la participación se limita a 2 personas por entidad.</w:t>
      </w:r>
    </w:p>
    <w:p w14:paraId="3DE914D4" w14:textId="31D0EC86" w:rsidR="00967C56" w:rsidRDefault="00967C56" w:rsidP="00967C56">
      <w:pPr>
        <w:spacing w:after="0" w:line="240" w:lineRule="auto"/>
        <w:jc w:val="center"/>
        <w:rPr>
          <w:i/>
          <w:iCs/>
          <w:szCs w:val="20"/>
        </w:rPr>
      </w:pPr>
    </w:p>
    <w:p w14:paraId="370E8C8C" w14:textId="77777777" w:rsidR="00967C56" w:rsidRDefault="00967C56" w:rsidP="00967C56">
      <w:pPr>
        <w:spacing w:after="0" w:line="240" w:lineRule="auto"/>
        <w:jc w:val="center"/>
        <w:rPr>
          <w:i/>
          <w:iCs/>
          <w:szCs w:val="20"/>
        </w:rPr>
      </w:pPr>
    </w:p>
    <w:p w14:paraId="0BE5CBB9" w14:textId="77777777" w:rsidR="003D511F" w:rsidRPr="00BB03B1" w:rsidRDefault="003D511F" w:rsidP="00967C56">
      <w:pPr>
        <w:spacing w:after="0" w:line="240" w:lineRule="auto"/>
        <w:jc w:val="center"/>
        <w:rPr>
          <w:i/>
          <w:sz w:val="20"/>
          <w:szCs w:val="20"/>
        </w:rPr>
      </w:pPr>
    </w:p>
    <w:sectPr w:rsidR="003D511F" w:rsidRPr="00BB03B1" w:rsidSect="0037493B">
      <w:headerReference w:type="default" r:id="rId9"/>
      <w:footerReference w:type="default" r:id="rId10"/>
      <w:type w:val="continuous"/>
      <w:pgSz w:w="11906" w:h="16838"/>
      <w:pgMar w:top="1658" w:right="1418" w:bottom="993" w:left="1418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9A05D" w14:textId="77777777" w:rsidR="000407B3" w:rsidRDefault="000407B3" w:rsidP="00BD70D1">
      <w:pPr>
        <w:spacing w:after="0" w:line="240" w:lineRule="auto"/>
      </w:pPr>
      <w:r>
        <w:separator/>
      </w:r>
    </w:p>
  </w:endnote>
  <w:endnote w:type="continuationSeparator" w:id="0">
    <w:p w14:paraId="4AC9EE66" w14:textId="77777777" w:rsidR="000407B3" w:rsidRDefault="000407B3" w:rsidP="00BD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2DB80" w14:textId="48F04138" w:rsidR="0061046A" w:rsidRPr="0061046A" w:rsidRDefault="00EF0483" w:rsidP="00D448BA">
    <w:pPr>
      <w:pStyle w:val="Piedepgina"/>
      <w:pBdr>
        <w:top w:val="single" w:sz="24" w:space="0" w:color="9BBB59" w:themeColor="accent3"/>
      </w:pBdr>
      <w:tabs>
        <w:tab w:val="clear" w:pos="8504"/>
        <w:tab w:val="right" w:pos="9070"/>
      </w:tabs>
      <w:jc w:val="center"/>
      <w:rPr>
        <w:b/>
        <w:i/>
        <w:iCs/>
        <w:color w:val="8C8C8C" w:themeColor="background1" w:themeShade="8C"/>
        <w:sz w:val="10"/>
      </w:rPr>
    </w:pPr>
    <w:r>
      <w:rPr>
        <w:b/>
        <w:i/>
        <w:iCs/>
        <w:color w:val="8C8C8C" w:themeColor="background1" w:themeShade="8C"/>
      </w:rPr>
      <w:t>Simbiosis Industrial: Haci</w:t>
    </w:r>
    <w:r w:rsidRPr="00357B75">
      <w:rPr>
        <w:b/>
        <w:i/>
        <w:iCs/>
        <w:color w:val="8C8C8C" w:themeColor="background1" w:themeShade="8C"/>
      </w:rPr>
      <w:t>a una Economía Circular y Eficiente en el Uso de los Recursos</w:t>
    </w:r>
  </w:p>
  <w:p w14:paraId="7152264C" w14:textId="29E1F769" w:rsidR="00EF0483" w:rsidRDefault="00EF0483" w:rsidP="0061046A">
    <w:pPr>
      <w:pStyle w:val="Piedepgina"/>
      <w:pBdr>
        <w:top w:val="single" w:sz="24" w:space="0" w:color="9BBB59" w:themeColor="accent3"/>
      </w:pBdr>
      <w:tabs>
        <w:tab w:val="clear" w:pos="8504"/>
        <w:tab w:val="right" w:pos="9070"/>
      </w:tabs>
      <w:jc w:val="center"/>
      <w:rPr>
        <w:b/>
        <w:bCs/>
        <w:i/>
        <w:iCs/>
        <w:color w:val="8C8C8C" w:themeColor="background1" w:themeShade="8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B72E3" w14:textId="77777777" w:rsidR="000407B3" w:rsidRDefault="000407B3" w:rsidP="00BD70D1">
      <w:pPr>
        <w:spacing w:after="0" w:line="240" w:lineRule="auto"/>
      </w:pPr>
      <w:r>
        <w:separator/>
      </w:r>
    </w:p>
  </w:footnote>
  <w:footnote w:type="continuationSeparator" w:id="0">
    <w:p w14:paraId="15882012" w14:textId="77777777" w:rsidR="000407B3" w:rsidRDefault="000407B3" w:rsidP="00BD7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C8134" w14:textId="2F96F49B" w:rsidR="00EF0483" w:rsidRPr="00121EA9" w:rsidRDefault="00816D4F" w:rsidP="00816D4F">
    <w:pPr>
      <w:pStyle w:val="Encabezado"/>
      <w:rPr>
        <w:rFonts w:eastAsiaTheme="majorEastAsia" w:cstheme="majorBidi"/>
        <w:b/>
        <w:sz w:val="24"/>
        <w:szCs w:val="24"/>
      </w:rPr>
    </w:pPr>
    <w:r>
      <w:rPr>
        <w:noProof/>
        <w:lang w:eastAsia="es-ES"/>
      </w:rPr>
      <w:drawing>
        <wp:anchor distT="0" distB="0" distL="114300" distR="114300" simplePos="0" relativeHeight="251680768" behindDoc="0" locked="0" layoutInCell="1" allowOverlap="1" wp14:anchorId="1AF89E97" wp14:editId="7902606D">
          <wp:simplePos x="0" y="0"/>
          <wp:positionH relativeFrom="column">
            <wp:posOffset>-900430</wp:posOffset>
          </wp:positionH>
          <wp:positionV relativeFrom="paragraph">
            <wp:posOffset>-198755</wp:posOffset>
          </wp:positionV>
          <wp:extent cx="1295400" cy="728345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ec_circular_v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ajorEastAsia" w:cstheme="majorBidi"/>
        <w:b/>
        <w:noProof/>
        <w:sz w:val="24"/>
        <w:szCs w:val="24"/>
        <w:lang w:eastAsia="es-ES"/>
      </w:rPr>
      <w:drawing>
        <wp:anchor distT="0" distB="0" distL="114300" distR="114300" simplePos="0" relativeHeight="251681792" behindDoc="0" locked="0" layoutInCell="1" allowOverlap="1" wp14:anchorId="5C3BA03B" wp14:editId="1B7D546B">
          <wp:simplePos x="0" y="0"/>
          <wp:positionH relativeFrom="column">
            <wp:posOffset>3953510</wp:posOffset>
          </wp:positionH>
          <wp:positionV relativeFrom="paragraph">
            <wp:posOffset>-84455</wp:posOffset>
          </wp:positionV>
          <wp:extent cx="2686685" cy="541020"/>
          <wp:effectExtent l="0" t="0" r="0" b="0"/>
          <wp:wrapThrough wrapText="bothSides">
            <wp:wrapPolygon edited="0">
              <wp:start x="0" y="0"/>
              <wp:lineTo x="0" y="20535"/>
              <wp:lineTo x="21442" y="20535"/>
              <wp:lineTo x="2144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IU_Gob_Web_AE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685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  <w:lang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143A519" wp14:editId="16A96CAA">
              <wp:simplePos x="0" y="0"/>
              <wp:positionH relativeFrom="page">
                <wp:align>center</wp:align>
              </wp:positionH>
              <wp:positionV relativeFrom="page">
                <wp:posOffset>11704</wp:posOffset>
              </wp:positionV>
              <wp:extent cx="7541895" cy="1150620"/>
              <wp:effectExtent l="0" t="0" r="21590" b="11430"/>
              <wp:wrapNone/>
              <wp:docPr id="468" name="Grupo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895" cy="1151123"/>
                        <a:chOff x="8" y="9"/>
                        <a:chExt cx="15823" cy="2002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201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0663FDB9" id="Grupo 468" o:spid="_x0000_s1026" style="position:absolute;margin-left:0;margin-top:.9pt;width:593.85pt;height:90.6pt;z-index:251661312;mso-width-percent:1000;mso-position-horizontal:center;mso-position-horizontal-relative:page;mso-position-vertical-relative:page;mso-width-percent:1000;mso-height-relative:top-margin-area" coordorigin="8,9" coordsize="15823,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1w8AIAAAwHAAAOAAAAZHJzL2Uyb0RvYy54bWy8Vdtu2zAMfR+wfxD0vjpO7SYx6hRF2gYD&#10;ui1Yuw9QZPmC2ZJGKXGyrx8lOWnaYVjRAXsxJN5MHh5Sl1e7riVbAaZRMqfx2YgSIbkqGlnl9Nvj&#10;3YcpJcYyWbBWSZHTvTD0av7+3WWvMzFWtWoLAQSDSJP1Oqe1tTqLIsNr0TFzprSQqCwVdMziFaqo&#10;ANZj9K6NxqPRRdQrKDQoLoxB6U1Q0rmPX5aC2y9laYQlbU4xN+u/4L9r943mlyyrgOm64UMa7A1Z&#10;dKyR+NNjqBtmGdlA81uoruGgjCrtGVddpMqy4cLXgNXEoxfVLEFttK+lyvpKH2FCaF/g9Oaw/PN2&#10;BaQpcppcYKsk67BJS9hoRZwA4el1laHVEvSDXkGoEY/3in83qI5e6t29CsZk3X9SBQZkG6s8PLsS&#10;OhcCCyc734X9sQtiZwlH4SRN4ukspYSjLo7TOB6fhz7xGpvp/DBT1M0O0tvBM06naOr9kBtjp45Y&#10;Fv7p8xzyckUh3cwToubfEH2omRa+UcZhdUR0dkD0GgHwRiQJmHq7hQyA8p0cACVSLWomK+GNH/ca&#10;wYt9HS5jDB1c3MVgN/4KMCaAQCG1fBCWHTB2SI0DUn4GjjCxTIOxS6E64g45NRZYU9V2oaTEaVIQ&#10;+0ay7b2xAd+Dg+urVHdN26KcZa0kPSafTiep9zCqbQqndUo/32LRAtkynEzGuZD2wtu1mw5JE+ST&#10;dDQ65Hd08U19Fg3HRBb+p7Vgxe1wtqxpwxmra6WnaoAt9H+tiv0KXA0DG/4XLSa4iMKgfUVEsdut&#10;IAkKMZWhy4dJM2HMjqy4BlC9qxH5+owWweHVtHg2PwdOJKPzeBi65NzP1p9ZAZj4q3jgsXVUPcWc&#10;gAqLGB8OPNQKflLS4xJGuv3YMBCUtB8l1jiLk8RtbX9J0skYL3CqWZ9qmOQYKqeWknBc2LDpNxoc&#10;hR1mgaRuHMvG89dhFphwSgS/LXDleq4Nz4Pb6ad3b//0iM1/AQAA//8DAFBLAwQUAAYACAAAACEA&#10;Ui2CE9wAAAAHAQAADwAAAGRycy9kb3ducmV2LnhtbEyPwU7DMBBE70j8g7VI3KjTgkgV4lSA4AZC&#10;LSnt0Y2XJCJeB9tNw9+zOcFxZlYzb/PVaDsxoA+tIwXzWQICqXKmpVpB+f58tQQRoiajO0eo4AcD&#10;rIrzs1xnxp1ojcMm1oJLKGRaQRNjn0kZqgatDjPXI3H26bzVkaWvpfH6xOW2k4skuZVWt8QLje7x&#10;scHqa3O0Chbp9iY87fu3h9ft98fwsisbX5dKXV6M93cgIo7x7xgmfEaHgpkO7kgmiE4BPxLZZfwp&#10;nC/TFMRhMq4TkEUu//MXvwAAAP//AwBQSwECLQAUAAYACAAAACEAtoM4kv4AAADhAQAAEwAAAAAA&#10;AAAAAAAAAAAAAAAAW0NvbnRlbnRfVHlwZXNdLnhtbFBLAQItABQABgAIAAAAIQA4/SH/1gAAAJQB&#10;AAALAAAAAAAAAAAAAAAAAC8BAABfcmVscy8ucmVsc1BLAQItABQABgAIAAAAIQCTxA1w8AIAAAwH&#10;AAAOAAAAAAAAAAAAAAAAAC4CAABkcnMvZTJvRG9jLnhtbFBLAQItABQABgAIAAAAIQBSLYIT3AAA&#10;AAcBAAAPAAAAAAAAAAAAAAAAAEoFAABkcnMvZG93bnJldi54bWxQSwUGAAAAAAQABADzAAAAUwY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201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kUowwAAANwAAAAPAAAAZHJzL2Rvd25yZXYueG1sRI9Bi8Iw&#10;FITvgv8hPMGbpuoqtjaKCOLiZXdV6PXRPNti81KaqN1/vxEWPA4z8w2TbjpTiwe1rrKsYDKOQBDn&#10;VldcKLic96MlCOeRNdaWScEvOdis+70UE22f/EOPky9EgLBLUEHpfZNI6fKSDLqxbYiDd7WtQR9k&#10;W0jd4jPATS2nUbSQBisOCyU2tCspv53uRsEs/m6+TH4/ZJd5dJSTHce4z5QaDrrtCoSnzr/D/+1P&#10;reBjEcPrTDgCcv0HAAD//wMAUEsBAi0AFAAGAAgAAAAhANvh9svuAAAAhQEAABMAAAAAAAAAAAAA&#10;AAAAAAAAAFtDb250ZW50X1R5cGVzXS54bWxQSwECLQAUAAYACAAAACEAWvQsW78AAAAVAQAACwAA&#10;AAAAAAAAAAAAAAAfAQAAX3JlbHMvLnJlbHNQSwECLQAUAAYACAAAACEA6U5FKMMAAADcAAAADwAA&#10;AAAAAAAAAAAAAAAHAgAAZHJzL2Rvd25yZXYueG1sUEsFBgAAAAADAAMAtwAAAPcCAAAAAA==&#10;" strokecolor="#e36c0a [2409]" strokeweight="1.25pt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eastAsiaTheme="majorEastAsia" w:cstheme="majorBidi"/>
        <w:b/>
        <w:sz w:val="24"/>
        <w:szCs w:val="24"/>
      </w:rPr>
      <w:t xml:space="preserve">                              </w:t>
    </w:r>
    <w:r w:rsidR="00AC0B3F" w:rsidRPr="00AC0B3F">
      <w:rPr>
        <w:rFonts w:eastAsiaTheme="majorEastAsia" w:cstheme="majorBidi"/>
        <w:b/>
        <w:sz w:val="24"/>
        <w:szCs w:val="24"/>
      </w:rPr>
      <w:t xml:space="preserve">Jornada </w:t>
    </w:r>
    <w:r w:rsidR="00AC0B3F">
      <w:rPr>
        <w:rFonts w:eastAsiaTheme="majorEastAsia" w:cstheme="majorBidi"/>
        <w:b/>
        <w:sz w:val="24"/>
        <w:szCs w:val="24"/>
      </w:rPr>
      <w:t>Retos Colaboración 201</w:t>
    </w:r>
    <w:r w:rsidR="00FE05C4">
      <w:rPr>
        <w:rFonts w:eastAsiaTheme="majorEastAsia" w:cstheme="majorBidi"/>
        <w:b/>
        <w:sz w:val="24"/>
        <w:szCs w:val="24"/>
      </w:rPr>
      <w:t>9</w:t>
    </w:r>
  </w:p>
  <w:p w14:paraId="69256AB9" w14:textId="045D7BFF" w:rsidR="00EF0483" w:rsidRPr="00121EA9" w:rsidRDefault="00816D4F" w:rsidP="00816D4F">
    <w:pPr>
      <w:pStyle w:val="Encabezado"/>
      <w:rPr>
        <w:rFonts w:eastAsiaTheme="majorEastAsia" w:cstheme="majorBidi"/>
        <w:b/>
        <w:sz w:val="24"/>
        <w:szCs w:val="24"/>
      </w:rPr>
    </w:pPr>
    <w:r>
      <w:rPr>
        <w:rFonts w:eastAsiaTheme="majorEastAsia" w:cstheme="majorBidi"/>
        <w:b/>
        <w:sz w:val="24"/>
        <w:szCs w:val="24"/>
      </w:rPr>
      <w:t xml:space="preserve">            </w:t>
    </w:r>
    <w:sdt>
      <w:sdtPr>
        <w:rPr>
          <w:rFonts w:eastAsiaTheme="majorEastAsia" w:cstheme="majorBidi"/>
          <w:b/>
          <w:sz w:val="24"/>
          <w:szCs w:val="24"/>
        </w:rPr>
        <w:alias w:val="Título"/>
        <w:id w:val="-2012906587"/>
        <w:placeholder>
          <w:docPart w:val="00CE0CA0C03640DC9455EDC03BEE48B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537FE">
          <w:rPr>
            <w:rFonts w:eastAsiaTheme="majorEastAsia" w:cstheme="majorBidi"/>
            <w:b/>
            <w:sz w:val="24"/>
            <w:szCs w:val="24"/>
          </w:rPr>
          <w:t>Grupo de Trabajo Inter-plataformas Economía Circular</w:t>
        </w:r>
      </w:sdtContent>
    </w:sdt>
  </w:p>
  <w:p w14:paraId="5B7C3C4F" w14:textId="5D6F83AE" w:rsidR="00EF0483" w:rsidRDefault="00EF04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6389"/>
    <w:multiLevelType w:val="hybridMultilevel"/>
    <w:tmpl w:val="AB6CF6E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8B24F9C"/>
    <w:multiLevelType w:val="hybridMultilevel"/>
    <w:tmpl w:val="B8788B38"/>
    <w:lvl w:ilvl="0" w:tplc="6FF46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47CF4">
      <w:start w:val="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9E1B4C">
      <w:start w:val="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23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6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8E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EA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B27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4E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0A53E8"/>
    <w:multiLevelType w:val="hybridMultilevel"/>
    <w:tmpl w:val="7CAC348A"/>
    <w:lvl w:ilvl="0" w:tplc="6D3C1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1597C"/>
    <w:multiLevelType w:val="hybridMultilevel"/>
    <w:tmpl w:val="FF8E7E54"/>
    <w:lvl w:ilvl="0" w:tplc="854296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70993"/>
    <w:multiLevelType w:val="hybridMultilevel"/>
    <w:tmpl w:val="E8C674FC"/>
    <w:lvl w:ilvl="0" w:tplc="CA8AA82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31C79"/>
    <w:multiLevelType w:val="hybridMultilevel"/>
    <w:tmpl w:val="013475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B4F1E"/>
    <w:multiLevelType w:val="hybridMultilevel"/>
    <w:tmpl w:val="BC300314"/>
    <w:lvl w:ilvl="0" w:tplc="9D10EDB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663261B"/>
    <w:multiLevelType w:val="hybridMultilevel"/>
    <w:tmpl w:val="48B4A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B3597"/>
    <w:multiLevelType w:val="hybridMultilevel"/>
    <w:tmpl w:val="25768824"/>
    <w:lvl w:ilvl="0" w:tplc="353A746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C1908"/>
    <w:multiLevelType w:val="hybridMultilevel"/>
    <w:tmpl w:val="E9782BB4"/>
    <w:lvl w:ilvl="0" w:tplc="E71A66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1A2C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ECF9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A453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6A2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3C94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6CE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A214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FC83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81CCF"/>
    <w:multiLevelType w:val="hybridMultilevel"/>
    <w:tmpl w:val="7EE69A5A"/>
    <w:lvl w:ilvl="0" w:tplc="9EBC090C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45B9C"/>
    <w:multiLevelType w:val="hybridMultilevel"/>
    <w:tmpl w:val="31BC55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B38B1"/>
    <w:multiLevelType w:val="hybridMultilevel"/>
    <w:tmpl w:val="C340E8E0"/>
    <w:lvl w:ilvl="0" w:tplc="494AF3F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12515"/>
    <w:multiLevelType w:val="hybridMultilevel"/>
    <w:tmpl w:val="ACDAC3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17133"/>
    <w:multiLevelType w:val="hybridMultilevel"/>
    <w:tmpl w:val="02BC21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52A49"/>
    <w:multiLevelType w:val="hybridMultilevel"/>
    <w:tmpl w:val="92205472"/>
    <w:lvl w:ilvl="0" w:tplc="379E37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46AF8"/>
    <w:multiLevelType w:val="hybridMultilevel"/>
    <w:tmpl w:val="5584263C"/>
    <w:lvl w:ilvl="0" w:tplc="E50EEC4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9074F"/>
    <w:multiLevelType w:val="hybridMultilevel"/>
    <w:tmpl w:val="7BF4CBB2"/>
    <w:lvl w:ilvl="0" w:tplc="F760EA2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42A12"/>
    <w:multiLevelType w:val="hybridMultilevel"/>
    <w:tmpl w:val="BB703B46"/>
    <w:lvl w:ilvl="0" w:tplc="CA8AA82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F51401"/>
    <w:multiLevelType w:val="hybridMultilevel"/>
    <w:tmpl w:val="FC3E723A"/>
    <w:lvl w:ilvl="0" w:tplc="0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7BEA04F7"/>
    <w:multiLevelType w:val="hybridMultilevel"/>
    <w:tmpl w:val="1E702A8A"/>
    <w:lvl w:ilvl="0" w:tplc="8C40FB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</w:num>
  <w:num w:numId="3">
    <w:abstractNumId w:val="20"/>
  </w:num>
  <w:num w:numId="4">
    <w:abstractNumId w:val="18"/>
  </w:num>
  <w:num w:numId="5">
    <w:abstractNumId w:val="4"/>
  </w:num>
  <w:num w:numId="6">
    <w:abstractNumId w:val="6"/>
  </w:num>
  <w:num w:numId="7">
    <w:abstractNumId w:val="5"/>
  </w:num>
  <w:num w:numId="8">
    <w:abstractNumId w:val="12"/>
  </w:num>
  <w:num w:numId="9">
    <w:abstractNumId w:val="14"/>
  </w:num>
  <w:num w:numId="10">
    <w:abstractNumId w:val="16"/>
  </w:num>
  <w:num w:numId="11">
    <w:abstractNumId w:val="11"/>
  </w:num>
  <w:num w:numId="12">
    <w:abstractNumId w:val="8"/>
  </w:num>
  <w:num w:numId="13">
    <w:abstractNumId w:val="10"/>
  </w:num>
  <w:num w:numId="14">
    <w:abstractNumId w:val="1"/>
  </w:num>
  <w:num w:numId="15">
    <w:abstractNumId w:val="17"/>
  </w:num>
  <w:num w:numId="16">
    <w:abstractNumId w:val="9"/>
  </w:num>
  <w:num w:numId="17">
    <w:abstractNumId w:val="0"/>
  </w:num>
  <w:num w:numId="18">
    <w:abstractNumId w:val="19"/>
  </w:num>
  <w:num w:numId="19">
    <w:abstractNumId w:val="7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D1"/>
    <w:rsid w:val="000351D8"/>
    <w:rsid w:val="000407B3"/>
    <w:rsid w:val="00060FCF"/>
    <w:rsid w:val="00085A56"/>
    <w:rsid w:val="00091318"/>
    <w:rsid w:val="00092864"/>
    <w:rsid w:val="00093B71"/>
    <w:rsid w:val="0009435A"/>
    <w:rsid w:val="00094E90"/>
    <w:rsid w:val="000B5BBF"/>
    <w:rsid w:val="000C0041"/>
    <w:rsid w:val="000C1AF5"/>
    <w:rsid w:val="000C3861"/>
    <w:rsid w:val="000F0720"/>
    <w:rsid w:val="000F722C"/>
    <w:rsid w:val="001173FA"/>
    <w:rsid w:val="00121EA9"/>
    <w:rsid w:val="00125F1E"/>
    <w:rsid w:val="001272D6"/>
    <w:rsid w:val="00130EE5"/>
    <w:rsid w:val="00131C45"/>
    <w:rsid w:val="00137A62"/>
    <w:rsid w:val="00140103"/>
    <w:rsid w:val="00142EEB"/>
    <w:rsid w:val="0015233A"/>
    <w:rsid w:val="001537FE"/>
    <w:rsid w:val="0015564F"/>
    <w:rsid w:val="00170A32"/>
    <w:rsid w:val="00171057"/>
    <w:rsid w:val="001F79D8"/>
    <w:rsid w:val="00201CD3"/>
    <w:rsid w:val="00220F95"/>
    <w:rsid w:val="0022226A"/>
    <w:rsid w:val="00223C00"/>
    <w:rsid w:val="00226D67"/>
    <w:rsid w:val="002316DF"/>
    <w:rsid w:val="0024041B"/>
    <w:rsid w:val="00244F77"/>
    <w:rsid w:val="002458EB"/>
    <w:rsid w:val="00246075"/>
    <w:rsid w:val="00250024"/>
    <w:rsid w:val="00251861"/>
    <w:rsid w:val="0026379C"/>
    <w:rsid w:val="00265B53"/>
    <w:rsid w:val="0028777D"/>
    <w:rsid w:val="00287891"/>
    <w:rsid w:val="00290251"/>
    <w:rsid w:val="00292962"/>
    <w:rsid w:val="002B2499"/>
    <w:rsid w:val="002C128D"/>
    <w:rsid w:val="002D76F2"/>
    <w:rsid w:val="002E6996"/>
    <w:rsid w:val="002F130F"/>
    <w:rsid w:val="00300FDE"/>
    <w:rsid w:val="00302124"/>
    <w:rsid w:val="00330E2E"/>
    <w:rsid w:val="003452C9"/>
    <w:rsid w:val="00355F79"/>
    <w:rsid w:val="00356575"/>
    <w:rsid w:val="00357B75"/>
    <w:rsid w:val="00364898"/>
    <w:rsid w:val="0037493B"/>
    <w:rsid w:val="00376C15"/>
    <w:rsid w:val="0039219E"/>
    <w:rsid w:val="00394A2A"/>
    <w:rsid w:val="003A7E66"/>
    <w:rsid w:val="003C03B4"/>
    <w:rsid w:val="003C0A5C"/>
    <w:rsid w:val="003C1667"/>
    <w:rsid w:val="003C3E3E"/>
    <w:rsid w:val="003D2F68"/>
    <w:rsid w:val="003D511F"/>
    <w:rsid w:val="003F4236"/>
    <w:rsid w:val="003F608C"/>
    <w:rsid w:val="00406118"/>
    <w:rsid w:val="004076F7"/>
    <w:rsid w:val="004108A3"/>
    <w:rsid w:val="00417A75"/>
    <w:rsid w:val="004310D6"/>
    <w:rsid w:val="004316D0"/>
    <w:rsid w:val="00435CC4"/>
    <w:rsid w:val="00446ABB"/>
    <w:rsid w:val="00451551"/>
    <w:rsid w:val="0045736E"/>
    <w:rsid w:val="00466CBC"/>
    <w:rsid w:val="004823ED"/>
    <w:rsid w:val="00491147"/>
    <w:rsid w:val="004B0712"/>
    <w:rsid w:val="004B25F4"/>
    <w:rsid w:val="004B68D7"/>
    <w:rsid w:val="004E1C45"/>
    <w:rsid w:val="00510A3A"/>
    <w:rsid w:val="00555D22"/>
    <w:rsid w:val="00564E20"/>
    <w:rsid w:val="00574C4A"/>
    <w:rsid w:val="005B1D21"/>
    <w:rsid w:val="005D2A5B"/>
    <w:rsid w:val="005D3363"/>
    <w:rsid w:val="005D40A4"/>
    <w:rsid w:val="00606C07"/>
    <w:rsid w:val="0061046A"/>
    <w:rsid w:val="006236F3"/>
    <w:rsid w:val="00632532"/>
    <w:rsid w:val="00635204"/>
    <w:rsid w:val="00635AE3"/>
    <w:rsid w:val="00636FCF"/>
    <w:rsid w:val="00643024"/>
    <w:rsid w:val="00653CCB"/>
    <w:rsid w:val="00661DE0"/>
    <w:rsid w:val="00663DFE"/>
    <w:rsid w:val="00665809"/>
    <w:rsid w:val="00674E8A"/>
    <w:rsid w:val="006C1FEA"/>
    <w:rsid w:val="006D3E2D"/>
    <w:rsid w:val="00705773"/>
    <w:rsid w:val="00710AC9"/>
    <w:rsid w:val="00721D7B"/>
    <w:rsid w:val="007221E4"/>
    <w:rsid w:val="0072410E"/>
    <w:rsid w:val="007255BB"/>
    <w:rsid w:val="007275AF"/>
    <w:rsid w:val="007378E0"/>
    <w:rsid w:val="00753FDC"/>
    <w:rsid w:val="00777570"/>
    <w:rsid w:val="0079033F"/>
    <w:rsid w:val="00792331"/>
    <w:rsid w:val="0079755A"/>
    <w:rsid w:val="007A02C5"/>
    <w:rsid w:val="007A3A24"/>
    <w:rsid w:val="007B22BE"/>
    <w:rsid w:val="007C7C70"/>
    <w:rsid w:val="007D3EA0"/>
    <w:rsid w:val="00803F7B"/>
    <w:rsid w:val="008061FD"/>
    <w:rsid w:val="00816274"/>
    <w:rsid w:val="00816D4F"/>
    <w:rsid w:val="00825645"/>
    <w:rsid w:val="00833776"/>
    <w:rsid w:val="00834250"/>
    <w:rsid w:val="00845F1B"/>
    <w:rsid w:val="0086034E"/>
    <w:rsid w:val="008610DF"/>
    <w:rsid w:val="008860F3"/>
    <w:rsid w:val="008950A6"/>
    <w:rsid w:val="008951FB"/>
    <w:rsid w:val="008B1310"/>
    <w:rsid w:val="008D56A4"/>
    <w:rsid w:val="008D7D3A"/>
    <w:rsid w:val="008E4660"/>
    <w:rsid w:val="008E5CF3"/>
    <w:rsid w:val="008F284F"/>
    <w:rsid w:val="008F333D"/>
    <w:rsid w:val="0091281A"/>
    <w:rsid w:val="0096587A"/>
    <w:rsid w:val="00967C56"/>
    <w:rsid w:val="009A3DFE"/>
    <w:rsid w:val="009A6AE0"/>
    <w:rsid w:val="009B13AB"/>
    <w:rsid w:val="009B4A34"/>
    <w:rsid w:val="00A018EC"/>
    <w:rsid w:val="00A07029"/>
    <w:rsid w:val="00A10A5F"/>
    <w:rsid w:val="00A20FC8"/>
    <w:rsid w:val="00A32305"/>
    <w:rsid w:val="00A44303"/>
    <w:rsid w:val="00A46ACA"/>
    <w:rsid w:val="00A56826"/>
    <w:rsid w:val="00A60C25"/>
    <w:rsid w:val="00A64DA9"/>
    <w:rsid w:val="00A71264"/>
    <w:rsid w:val="00A7158E"/>
    <w:rsid w:val="00A9396F"/>
    <w:rsid w:val="00AA298A"/>
    <w:rsid w:val="00AA4019"/>
    <w:rsid w:val="00AA5D5C"/>
    <w:rsid w:val="00AA64AC"/>
    <w:rsid w:val="00AB0E8D"/>
    <w:rsid w:val="00AC0B3F"/>
    <w:rsid w:val="00AE102B"/>
    <w:rsid w:val="00AE335F"/>
    <w:rsid w:val="00AE796D"/>
    <w:rsid w:val="00B03133"/>
    <w:rsid w:val="00B1087C"/>
    <w:rsid w:val="00B151E6"/>
    <w:rsid w:val="00B20567"/>
    <w:rsid w:val="00B45233"/>
    <w:rsid w:val="00B45CFF"/>
    <w:rsid w:val="00B65AF3"/>
    <w:rsid w:val="00B67EF8"/>
    <w:rsid w:val="00B751B9"/>
    <w:rsid w:val="00B7587B"/>
    <w:rsid w:val="00B8094C"/>
    <w:rsid w:val="00BB03B1"/>
    <w:rsid w:val="00BB6FD4"/>
    <w:rsid w:val="00BC5FC5"/>
    <w:rsid w:val="00BD4C24"/>
    <w:rsid w:val="00BD5862"/>
    <w:rsid w:val="00BD70D1"/>
    <w:rsid w:val="00C11F69"/>
    <w:rsid w:val="00C2114E"/>
    <w:rsid w:val="00C3251C"/>
    <w:rsid w:val="00C3590A"/>
    <w:rsid w:val="00C42885"/>
    <w:rsid w:val="00C47848"/>
    <w:rsid w:val="00C47E0D"/>
    <w:rsid w:val="00C55147"/>
    <w:rsid w:val="00C67B46"/>
    <w:rsid w:val="00C736AB"/>
    <w:rsid w:val="00C95DEE"/>
    <w:rsid w:val="00CA27B7"/>
    <w:rsid w:val="00CA4FC4"/>
    <w:rsid w:val="00CA6F1C"/>
    <w:rsid w:val="00CC4D22"/>
    <w:rsid w:val="00CD0060"/>
    <w:rsid w:val="00CD2316"/>
    <w:rsid w:val="00CE06A7"/>
    <w:rsid w:val="00CF3742"/>
    <w:rsid w:val="00CF3AA7"/>
    <w:rsid w:val="00D047B3"/>
    <w:rsid w:val="00D25365"/>
    <w:rsid w:val="00D31BD1"/>
    <w:rsid w:val="00D341CB"/>
    <w:rsid w:val="00D3691C"/>
    <w:rsid w:val="00D448BA"/>
    <w:rsid w:val="00D50492"/>
    <w:rsid w:val="00D53F7A"/>
    <w:rsid w:val="00D56A58"/>
    <w:rsid w:val="00D644E0"/>
    <w:rsid w:val="00D760C7"/>
    <w:rsid w:val="00D85A53"/>
    <w:rsid w:val="00D91C0C"/>
    <w:rsid w:val="00D93663"/>
    <w:rsid w:val="00D971E1"/>
    <w:rsid w:val="00D97D7C"/>
    <w:rsid w:val="00DA3434"/>
    <w:rsid w:val="00DA6C68"/>
    <w:rsid w:val="00DB1F1D"/>
    <w:rsid w:val="00DB6B48"/>
    <w:rsid w:val="00DC6135"/>
    <w:rsid w:val="00DD4DF0"/>
    <w:rsid w:val="00DF5785"/>
    <w:rsid w:val="00DF61E1"/>
    <w:rsid w:val="00E02179"/>
    <w:rsid w:val="00E1449C"/>
    <w:rsid w:val="00E17D91"/>
    <w:rsid w:val="00E27EF9"/>
    <w:rsid w:val="00E5311F"/>
    <w:rsid w:val="00E55391"/>
    <w:rsid w:val="00E63B7E"/>
    <w:rsid w:val="00E63EBD"/>
    <w:rsid w:val="00E95203"/>
    <w:rsid w:val="00E9554A"/>
    <w:rsid w:val="00EA00B1"/>
    <w:rsid w:val="00EB7332"/>
    <w:rsid w:val="00EE2A34"/>
    <w:rsid w:val="00EF0483"/>
    <w:rsid w:val="00F04189"/>
    <w:rsid w:val="00F12746"/>
    <w:rsid w:val="00F42399"/>
    <w:rsid w:val="00F83F17"/>
    <w:rsid w:val="00F94725"/>
    <w:rsid w:val="00F971CC"/>
    <w:rsid w:val="00FA71C2"/>
    <w:rsid w:val="00FB1918"/>
    <w:rsid w:val="00FD375E"/>
    <w:rsid w:val="00FD72AE"/>
    <w:rsid w:val="00FE05C4"/>
    <w:rsid w:val="00FE1CB9"/>
    <w:rsid w:val="00FE2ED3"/>
    <w:rsid w:val="00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88437"/>
  <w15:docId w15:val="{0334F6CF-7810-4987-97B5-A09EA66E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52C9"/>
  </w:style>
  <w:style w:type="paragraph" w:styleId="Ttulo1">
    <w:name w:val="heading 1"/>
    <w:basedOn w:val="Normal"/>
    <w:next w:val="Normal"/>
    <w:link w:val="Ttulo1Car"/>
    <w:uiPriority w:val="9"/>
    <w:qFormat/>
    <w:rsid w:val="00BD7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971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D7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0D1"/>
  </w:style>
  <w:style w:type="paragraph" w:styleId="Piedepgina">
    <w:name w:val="footer"/>
    <w:basedOn w:val="Normal"/>
    <w:link w:val="PiedepginaCar"/>
    <w:uiPriority w:val="99"/>
    <w:unhideWhenUsed/>
    <w:rsid w:val="00BD7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0D1"/>
  </w:style>
  <w:style w:type="paragraph" w:styleId="Textodeglobo">
    <w:name w:val="Balloon Text"/>
    <w:basedOn w:val="Normal"/>
    <w:link w:val="TextodegloboCar"/>
    <w:uiPriority w:val="99"/>
    <w:semiHidden/>
    <w:unhideWhenUsed/>
    <w:rsid w:val="00BD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0D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D7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094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5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691C"/>
    <w:rPr>
      <w:color w:val="0000FF" w:themeColor="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971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6325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25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25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25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2532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9755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9755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9755A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67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1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1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6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23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6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526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7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ec.es/registro_evento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CE0CA0C03640DC9455EDC03BEE4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4E154-46D2-46B5-BE32-6FCD00EF7205}"/>
      </w:docPartPr>
      <w:docPartBody>
        <w:p w:rsidR="00B27EF7" w:rsidRDefault="00B27EF7" w:rsidP="00B27EF7">
          <w:pPr>
            <w:pStyle w:val="00CE0CA0C03640DC9455EDC03BEE48B3"/>
          </w:pPr>
          <w:r>
            <w:rPr>
              <w:rFonts w:asciiTheme="majorHAnsi" w:eastAsiaTheme="majorEastAsia" w:hAnsiTheme="majorHAnsi" w:cstheme="majorBidi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EF7"/>
    <w:rsid w:val="00067A33"/>
    <w:rsid w:val="000918FC"/>
    <w:rsid w:val="000B1F02"/>
    <w:rsid w:val="001E085B"/>
    <w:rsid w:val="0020535C"/>
    <w:rsid w:val="00294F0A"/>
    <w:rsid w:val="002F2349"/>
    <w:rsid w:val="00354168"/>
    <w:rsid w:val="003A6BFB"/>
    <w:rsid w:val="00470B5B"/>
    <w:rsid w:val="004C5C36"/>
    <w:rsid w:val="004F04BC"/>
    <w:rsid w:val="005C13D6"/>
    <w:rsid w:val="006D362B"/>
    <w:rsid w:val="007E51CF"/>
    <w:rsid w:val="007F18F4"/>
    <w:rsid w:val="00867325"/>
    <w:rsid w:val="009318EB"/>
    <w:rsid w:val="00937A3A"/>
    <w:rsid w:val="00955A58"/>
    <w:rsid w:val="009A00DE"/>
    <w:rsid w:val="00A01FD9"/>
    <w:rsid w:val="00A75DE1"/>
    <w:rsid w:val="00A90BC5"/>
    <w:rsid w:val="00B22E36"/>
    <w:rsid w:val="00B27EF7"/>
    <w:rsid w:val="00B677DC"/>
    <w:rsid w:val="00C10700"/>
    <w:rsid w:val="00C900FC"/>
    <w:rsid w:val="00CB0073"/>
    <w:rsid w:val="00CB6DCC"/>
    <w:rsid w:val="00D26AAB"/>
    <w:rsid w:val="00D561A0"/>
    <w:rsid w:val="00DA5917"/>
    <w:rsid w:val="00DB7A2A"/>
    <w:rsid w:val="00DD37B7"/>
    <w:rsid w:val="00DF72E0"/>
    <w:rsid w:val="00E27BC5"/>
    <w:rsid w:val="00E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D9780D15B194437B67D6CE906580EA2">
    <w:name w:val="4D9780D15B194437B67D6CE906580EA2"/>
    <w:rsid w:val="00B27EF7"/>
  </w:style>
  <w:style w:type="paragraph" w:customStyle="1" w:styleId="5F03AF61FB2C45769A5CBB580A97AC35">
    <w:name w:val="5F03AF61FB2C45769A5CBB580A97AC35"/>
    <w:rsid w:val="00B27EF7"/>
  </w:style>
  <w:style w:type="paragraph" w:customStyle="1" w:styleId="00CE0CA0C03640DC9455EDC03BEE48B3">
    <w:name w:val="00CE0CA0C03640DC9455EDC03BEE48B3"/>
    <w:rsid w:val="00B27E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EB8E-F42F-499A-A513-6BBA7733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Grupo de Trabajo Inter-plataformas Economía Circular</vt:lpstr>
    </vt:vector>
  </TitlesOfParts>
  <Manager>PLATEA</Manager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de Trabajo Inter-plataformas Economía Circular</dc:title>
  <dc:subject>Declaración de Intenciones del GT Economía Circular</dc:subject>
  <dc:creator>Roberto Castelo</dc:creator>
  <cp:lastModifiedBy>Mara González Fernández</cp:lastModifiedBy>
  <cp:revision>2</cp:revision>
  <cp:lastPrinted>2016-09-09T07:45:00Z</cp:lastPrinted>
  <dcterms:created xsi:type="dcterms:W3CDTF">2019-09-05T07:12:00Z</dcterms:created>
  <dcterms:modified xsi:type="dcterms:W3CDTF">2019-09-05T07:12:00Z</dcterms:modified>
</cp:coreProperties>
</file>